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52264" w14:textId="77777777" w:rsidR="009C687C" w:rsidRDefault="009C687C" w:rsidP="009C687C">
      <w:pPr>
        <w:pStyle w:val="Musterberschrift"/>
      </w:pPr>
      <w:r>
        <w:t>Muster 10: Registeranmeldung – Auflösung durch Beschluss</w:t>
      </w:r>
    </w:p>
    <w:p w14:paraId="07D52BFA" w14:textId="77777777" w:rsidR="009C687C" w:rsidRPr="00AD038D" w:rsidRDefault="009C687C" w:rsidP="009C687C">
      <w:r w:rsidRPr="00AD038D">
        <w:t>UVZ-</w:t>
      </w:r>
      <w:r w:rsidRPr="00B74BB5">
        <w:t>Nr. 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AD038D">
        <w:t>/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1804BA8A" w14:textId="77777777" w:rsidR="009C687C" w:rsidRDefault="009C687C" w:rsidP="009C687C">
      <w:r>
        <w:t xml:space="preserve">Amtsgericht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</w:t>
      </w:r>
    </w:p>
    <w:p w14:paraId="0874F3C3" w14:textId="77777777" w:rsidR="009C687C" w:rsidRDefault="009C687C" w:rsidP="009C687C">
      <w:r>
        <w:t>– Gesellschaftsregister –</w:t>
      </w:r>
    </w:p>
    <w:p w14:paraId="09B83917" w14:textId="77777777" w:rsidR="009C687C" w:rsidRDefault="009C687C" w:rsidP="009C687C">
      <w:r>
        <w:t>Gesellschaftsregisternummer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7B72D223" w14:textId="77777777" w:rsidR="009C687C" w:rsidRPr="004D537D" w:rsidRDefault="009C687C" w:rsidP="009C687C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proofErr w:type="spellStart"/>
      <w:r>
        <w:t>eGbR</w:t>
      </w:r>
      <w:proofErr w:type="spellEnd"/>
      <w:r>
        <w:t xml:space="preserve"> mit dem Sitz in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7EF47E0D" w14:textId="77777777" w:rsidR="009C687C" w:rsidRPr="003B33C6" w:rsidRDefault="009C687C" w:rsidP="009C687C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Anmeldung Auflösung</w:t>
      </w:r>
    </w:p>
    <w:p w14:paraId="0494A3F3" w14:textId="77777777" w:rsidR="009C687C" w:rsidRDefault="009C687C" w:rsidP="009C687C">
      <w:pPr>
        <w:rPr>
          <w:rFonts w:cs="Arial"/>
        </w:rPr>
      </w:pPr>
      <w:r>
        <w:rPr>
          <w:rFonts w:cs="Arial"/>
        </w:rPr>
        <w:t xml:space="preserve">Grundstücksverwaltung </w:t>
      </w:r>
      <w:proofErr w:type="spellStart"/>
      <w:r>
        <w:rPr>
          <w:rFonts w:cs="Arial"/>
        </w:rPr>
        <w:t>eGbR</w:t>
      </w:r>
      <w:proofErr w:type="spellEnd"/>
      <w:r>
        <w:rPr>
          <w:rFonts w:cs="Arial"/>
        </w:rPr>
        <w:t xml:space="preserve"> mit dem Sitz in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5562520E" w14:textId="77777777" w:rsidR="009C687C" w:rsidRPr="003B33C6" w:rsidRDefault="009C687C" w:rsidP="009C687C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I. Anmeldung</w:t>
      </w:r>
    </w:p>
    <w:p w14:paraId="37F2C671" w14:textId="77777777" w:rsidR="009C687C" w:rsidRDefault="009C687C" w:rsidP="009C687C">
      <w:r>
        <w:rPr>
          <w:rFonts w:cs="Arial"/>
        </w:rPr>
        <w:t>Zur Eintragung in das Gesellschaftsregister melden sämtliche Gesellschafter an:</w:t>
      </w:r>
    </w:p>
    <w:p w14:paraId="77B3B158" w14:textId="77777777" w:rsidR="009C687C" w:rsidRDefault="009C687C" w:rsidP="009C687C">
      <w:pPr>
        <w:rPr>
          <w:rFonts w:cs="Arial"/>
        </w:rPr>
      </w:pPr>
      <w:r>
        <w:rPr>
          <w:rFonts w:cs="Arial"/>
        </w:rPr>
        <w:t xml:space="preserve">Durch Beschluss der Gesellschafterversammlung vom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rPr>
          <w:rFonts w:cs="Arial"/>
        </w:rPr>
        <w:t xml:space="preserve"> ist die Gesellschaft aufgelöst. Die bisherigen Gesellschafter sind nach </w:t>
      </w:r>
      <w:r w:rsidRPr="00B74BB5">
        <w:t>§ </w:t>
      </w:r>
      <w:r w:rsidRPr="00B34B66">
        <w:t>736 BGB</w:t>
      </w:r>
      <w:r>
        <w:rPr>
          <w:rFonts w:cs="Arial"/>
        </w:rPr>
        <w:t xml:space="preserve"> Liquidatoren und vertreten die Gesellschaft gemeinsam.</w:t>
      </w:r>
    </w:p>
    <w:p w14:paraId="43A76412" w14:textId="77777777" w:rsidR="009C687C" w:rsidRPr="003B33C6" w:rsidRDefault="009C687C" w:rsidP="009C687C">
      <w:pPr>
        <w:pStyle w:val="Zwischenberschrift"/>
        <w:jc w:val="center"/>
        <w:rPr>
          <w:rFonts w:eastAsiaTheme="majorEastAsia"/>
        </w:rPr>
      </w:pPr>
      <w:r>
        <w:rPr>
          <w:rFonts w:eastAsiaTheme="majorEastAsia"/>
        </w:rPr>
        <w:t xml:space="preserve">II. </w:t>
      </w:r>
      <w:r w:rsidRPr="003B33C6">
        <w:rPr>
          <w:rFonts w:eastAsiaTheme="majorEastAsia"/>
        </w:rPr>
        <w:t>Vollmacht</w:t>
      </w:r>
    </w:p>
    <w:p w14:paraId="07B6DDFC" w14:textId="77777777" w:rsidR="009C687C" w:rsidRDefault="009C687C" w:rsidP="009C687C">
      <w:r>
        <w:rPr>
          <w:rFonts w:cs="Arial"/>
        </w:rPr>
        <w:t xml:space="preserve">Losgelöst von der gesetzlich vermuteten Vollmacht nach </w:t>
      </w:r>
      <w:r w:rsidRPr="00B74BB5">
        <w:t>§ </w:t>
      </w:r>
      <w:r w:rsidRPr="00B34B66">
        <w:t xml:space="preserve">378 </w:t>
      </w:r>
      <w:r w:rsidRPr="00B74BB5">
        <w:t>Abs. </w:t>
      </w:r>
      <w:r w:rsidRPr="00B34B66">
        <w:t xml:space="preserve">2 </w:t>
      </w:r>
      <w:proofErr w:type="spellStart"/>
      <w:r w:rsidRPr="00B34B66">
        <w:t>FamFG</w:t>
      </w:r>
      <w:proofErr w:type="spellEnd"/>
      <w:r>
        <w:rPr>
          <w:rFonts w:cs="Arial"/>
        </w:rPr>
        <w:t xml:space="preserve"> bevollmächtigen wir den Notar, diese Registeranmeldung für uns zu ergänzen oder zu ändern.</w:t>
      </w:r>
    </w:p>
    <w:p w14:paraId="0D6EBF0D" w14:textId="77777777" w:rsidR="009C687C" w:rsidRPr="008B736F" w:rsidRDefault="009C687C" w:rsidP="009C687C">
      <w:pPr>
        <w:rPr>
          <w:rFonts w:eastAsiaTheme="majorEastAsia"/>
        </w:rPr>
      </w:pPr>
      <w:r w:rsidRPr="008B736F">
        <w:rPr>
          <w:rFonts w:eastAsiaTheme="majorEastAsia"/>
        </w:rPr>
        <w:t xml:space="preserve">Wir bevollmächtigten zudem jeden der Notariatsangestellten des Notars sowie ausdrücklich die Notariatsangestellte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8B736F">
        <w:rPr>
          <w:rFonts w:eastAsiaTheme="majorEastAsia"/>
        </w:rPr>
        <w:t xml:space="preserve">, befreit von dem Verbot des Mehrfachvertretens </w:t>
      </w:r>
      <w:r w:rsidRPr="00B34B66">
        <w:rPr>
          <w:rFonts w:eastAsiaTheme="majorEastAsia"/>
        </w:rPr>
        <w:t>(</w:t>
      </w:r>
      <w:r w:rsidRPr="00B74BB5">
        <w:rPr>
          <w:rFonts w:eastAsiaTheme="majorEastAsia"/>
        </w:rPr>
        <w:t>§ </w:t>
      </w:r>
      <w:r w:rsidRPr="00B34B66">
        <w:rPr>
          <w:rFonts w:eastAsiaTheme="majorEastAsia"/>
        </w:rPr>
        <w:t xml:space="preserve">181 </w:t>
      </w:r>
      <w:r w:rsidRPr="00B74BB5">
        <w:rPr>
          <w:rFonts w:eastAsiaTheme="majorEastAsia"/>
        </w:rPr>
        <w:t>Alt. 2</w:t>
      </w:r>
      <w:r w:rsidRPr="00B34B66">
        <w:rPr>
          <w:rFonts w:eastAsiaTheme="majorEastAsia"/>
        </w:rPr>
        <w:t xml:space="preserve"> BGB</w:t>
      </w:r>
      <w:r w:rsidRPr="008B736F">
        <w:rPr>
          <w:rFonts w:eastAsiaTheme="majorEastAsia"/>
        </w:rPr>
        <w:t>) diese Registeranmeldung für uns zu ändern.</w:t>
      </w:r>
    </w:p>
    <w:p w14:paraId="6CA41988" w14:textId="77777777" w:rsidR="009C687C" w:rsidRDefault="009C687C" w:rsidP="009C687C">
      <w:r>
        <w:rPr>
          <w:rFonts w:cs="Arial"/>
        </w:rPr>
        <w:t>Die Vollmacht erlischt mit Eintragung der Außen-GbR im Gesellschaftsregister.</w:t>
      </w:r>
    </w:p>
    <w:p w14:paraId="6E745F01" w14:textId="77777777" w:rsidR="009C687C" w:rsidRDefault="009C687C" w:rsidP="009C687C">
      <w:pPr>
        <w:rPr>
          <w:rFonts w:cs="Arial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rPr>
          <w:rFonts w:cs="Arial"/>
        </w:rPr>
        <w:t>, den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016D9916" w14:textId="77777777" w:rsidR="009C687C" w:rsidRPr="004D537D" w:rsidRDefault="009C687C" w:rsidP="009C687C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03E04297" w:rsidR="007677C5" w:rsidRPr="009C687C" w:rsidRDefault="009C687C" w:rsidP="009C687C">
      <w:pPr>
        <w:rPr>
          <w:rFonts w:cs="Arial"/>
        </w:rPr>
      </w:pPr>
      <w:r>
        <w:rPr>
          <w:rFonts w:cs="Arial"/>
        </w:rPr>
        <w:t>(</w:t>
      </w:r>
      <w:r>
        <w:rPr>
          <w:rStyle w:val="Betonungkursiv"/>
          <w:rFonts w:eastAsiaTheme="majorEastAsia" w:cs="Arial"/>
        </w:rPr>
        <w:t>Unterschriften sämtlicher Gesellschafter und Beglaubigung der Unterschriften</w:t>
      </w:r>
      <w:r>
        <w:rPr>
          <w:rFonts w:cs="Arial"/>
        </w:rPr>
        <w:t>)</w:t>
      </w:r>
    </w:p>
    <w:sectPr w:rsidR="007677C5" w:rsidRPr="009C68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E9A" w14:textId="77777777" w:rsidR="007B6A1A" w:rsidRDefault="007B6A1A" w:rsidP="007B6A1A">
      <w:pPr>
        <w:spacing w:before="0" w:after="0"/>
      </w:pPr>
      <w:r>
        <w:separator/>
      </w:r>
    </w:p>
  </w:endnote>
  <w:endnote w:type="continuationSeparator" w:id="0">
    <w:p w14:paraId="3CF57973" w14:textId="77777777" w:rsidR="007B6A1A" w:rsidRDefault="007B6A1A" w:rsidP="007B6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BAF1" w14:textId="77777777" w:rsidR="007B6A1A" w:rsidRDefault="007B6A1A" w:rsidP="007B6A1A">
      <w:pPr>
        <w:spacing w:before="0" w:after="0"/>
      </w:pPr>
      <w:r>
        <w:separator/>
      </w:r>
    </w:p>
  </w:footnote>
  <w:footnote w:type="continuationSeparator" w:id="0">
    <w:p w14:paraId="08B15033" w14:textId="77777777" w:rsidR="007B6A1A" w:rsidRDefault="007B6A1A" w:rsidP="007B6A1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31"/>
    <w:multiLevelType w:val="hybridMultilevel"/>
    <w:tmpl w:val="2DB4C668"/>
    <w:lvl w:ilvl="0" w:tplc="067E4954">
      <w:start w:val="1"/>
      <w:numFmt w:val="bullet"/>
      <w:lvlRestart w:val="0"/>
      <w:pStyle w:val="Aufz1GradKastendunkel"/>
      <w:lvlText w:val="■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137BB5"/>
    <w:rsid w:val="002A1906"/>
    <w:rsid w:val="003155E0"/>
    <w:rsid w:val="00342AA9"/>
    <w:rsid w:val="00440C97"/>
    <w:rsid w:val="0044700B"/>
    <w:rsid w:val="005A0598"/>
    <w:rsid w:val="00625A10"/>
    <w:rsid w:val="006B6B41"/>
    <w:rsid w:val="007677C5"/>
    <w:rsid w:val="007B6A1A"/>
    <w:rsid w:val="009C687C"/>
    <w:rsid w:val="00B931B2"/>
    <w:rsid w:val="00C4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  <w:style w:type="character" w:styleId="Hyperlink">
    <w:name w:val="Hyperlink"/>
    <w:basedOn w:val="Absatz-Standardschriftart"/>
    <w:uiPriority w:val="99"/>
    <w:rsid w:val="007B6A1A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rsid w:val="007B6A1A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B6A1A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semiHidden/>
    <w:rsid w:val="007B6A1A"/>
    <w:rPr>
      <w:rFonts w:ascii="Arial" w:hAnsi="Arial"/>
      <w:vertAlign w:val="superscript"/>
    </w:rPr>
  </w:style>
  <w:style w:type="character" w:customStyle="1" w:styleId="Betonungfett">
    <w:name w:val="Betonung fett"/>
    <w:basedOn w:val="Absatz-Standardschriftart"/>
    <w:rsid w:val="007B6A1A"/>
    <w:rPr>
      <w:b/>
      <w:color w:val="0E2841" w:themeColor="text2"/>
    </w:rPr>
  </w:style>
  <w:style w:type="character" w:customStyle="1" w:styleId="SchrifttumAutor">
    <w:name w:val="Schrifttum Autor"/>
    <w:basedOn w:val="Absatz-Standardschriftart"/>
    <w:rsid w:val="007B6A1A"/>
    <w:rPr>
      <w:rFonts w:ascii="Arial" w:hAnsi="Arial" w:cs="Arial"/>
      <w:i/>
      <w:color w:val="993300"/>
    </w:rPr>
  </w:style>
  <w:style w:type="paragraph" w:customStyle="1" w:styleId="Aufz1GradEinzug">
    <w:name w:val="Aufz 1. Grad Einzug"/>
    <w:basedOn w:val="Standard"/>
    <w:rsid w:val="007B6A1A"/>
    <w:pPr>
      <w:ind w:left="454"/>
    </w:pPr>
  </w:style>
  <w:style w:type="paragraph" w:customStyle="1" w:styleId="Liste2Gradmanuell">
    <w:name w:val="Liste 2. Grad manuell"/>
    <w:basedOn w:val="Standard"/>
    <w:rsid w:val="007B6A1A"/>
    <w:pPr>
      <w:tabs>
        <w:tab w:val="left" w:pos="907"/>
      </w:tabs>
      <w:suppressAutoHyphens/>
      <w:autoSpaceDE w:val="0"/>
      <w:autoSpaceDN w:val="0"/>
      <w:adjustRightInd w:val="0"/>
      <w:ind w:left="907" w:hanging="454"/>
    </w:pPr>
    <w:rPr>
      <w:rFonts w:cs="Arial"/>
      <w:color w:val="000000"/>
      <w:szCs w:val="22"/>
      <w:u w:color="000000"/>
    </w:rPr>
  </w:style>
  <w:style w:type="paragraph" w:customStyle="1" w:styleId="Zwischenberschrift">
    <w:name w:val="Zwischenüberschrift"/>
    <w:basedOn w:val="Standard"/>
    <w:next w:val="Standard"/>
    <w:rsid w:val="007B6A1A"/>
    <w:rPr>
      <w:b/>
      <w:color w:val="808080"/>
    </w:rPr>
  </w:style>
  <w:style w:type="paragraph" w:customStyle="1" w:styleId="Aufz1GradKastendunkel">
    <w:name w:val="Aufz 1. Grad Kasten dunkel"/>
    <w:basedOn w:val="Standard"/>
    <w:rsid w:val="00342AA9"/>
    <w:pPr>
      <w:numPr>
        <w:numId w:val="1"/>
      </w:numPr>
      <w:tabs>
        <w:tab w:val="left" w:pos="454"/>
      </w:tabs>
      <w:ind w:left="454" w:hanging="4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1122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2026-01-29T14:15:00Z</dcterms:created>
  <dcterms:modified xsi:type="dcterms:W3CDTF">2026-01-29T14:15:00Z</dcterms:modified>
</cp:coreProperties>
</file>