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25C25" w14:textId="77777777" w:rsidR="00342AA9" w:rsidRDefault="00342AA9" w:rsidP="00342AA9">
      <w:pPr>
        <w:pStyle w:val="Musterberschrift"/>
      </w:pPr>
      <w:r>
        <w:t>Muster 6: Registeranmeldung – Ausscheiden eines Gesellschafters</w:t>
      </w:r>
    </w:p>
    <w:p w14:paraId="3525C7D7" w14:textId="77777777" w:rsidR="00342AA9" w:rsidRPr="00AD038D" w:rsidRDefault="00342AA9" w:rsidP="00342AA9">
      <w:r w:rsidRPr="00AD038D">
        <w:t>UVZ-</w:t>
      </w:r>
      <w:r w:rsidRPr="00B74BB5">
        <w:t>Nr. 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 w:rsidRPr="00AD038D">
        <w:t>/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05705921" w14:textId="77777777" w:rsidR="00342AA9" w:rsidRDefault="00342AA9" w:rsidP="00342AA9">
      <w:r>
        <w:t xml:space="preserve">Amtsgericht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</w:t>
      </w:r>
    </w:p>
    <w:p w14:paraId="4217E82F" w14:textId="77777777" w:rsidR="00342AA9" w:rsidRDefault="00342AA9" w:rsidP="00342AA9">
      <w:r>
        <w:t>– Gesellschaftsregister –</w:t>
      </w:r>
    </w:p>
    <w:p w14:paraId="2A331876" w14:textId="77777777" w:rsidR="00342AA9" w:rsidRDefault="00342AA9" w:rsidP="00342AA9">
      <w:r>
        <w:t>Gesellschaftsregisternummer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053E21FD" w14:textId="77777777" w:rsidR="00342AA9" w:rsidRDefault="00342AA9" w:rsidP="00342AA9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proofErr w:type="spellStart"/>
      <w:r>
        <w:t>eGbR</w:t>
      </w:r>
      <w:proofErr w:type="spellEnd"/>
      <w:r>
        <w:t xml:space="preserve"> mit dem Sitz in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3BAAA673" w14:textId="77777777" w:rsidR="00342AA9" w:rsidRPr="003B33C6" w:rsidRDefault="00342AA9" w:rsidP="00342AA9">
      <w:pPr>
        <w:pStyle w:val="Zwischenberschrift"/>
        <w:jc w:val="center"/>
        <w:rPr>
          <w:rFonts w:eastAsiaTheme="majorEastAsia"/>
        </w:rPr>
      </w:pPr>
      <w:r w:rsidRPr="003B33C6">
        <w:rPr>
          <w:rFonts w:eastAsiaTheme="majorEastAsia"/>
        </w:rPr>
        <w:t>I. Anmeldung</w:t>
      </w:r>
    </w:p>
    <w:p w14:paraId="1CC064D1" w14:textId="77777777" w:rsidR="00342AA9" w:rsidRDefault="00342AA9" w:rsidP="00342AA9">
      <w:r>
        <w:t>Zur Eintragung melden wir, die unterzeichneten sämtlichen Gesellschafter und der ausgeschiedene Gesellschafter, an:</w:t>
      </w:r>
    </w:p>
    <w:p w14:paraId="1BE87401" w14:textId="77777777" w:rsidR="00342AA9" w:rsidRDefault="00342AA9" w:rsidP="00342AA9">
      <w:r>
        <w:t>Wirksam aus der Gesellschaft ausgeschieden ist der Gesellschafter/die Gesellschafterin:</w:t>
      </w:r>
    </w:p>
    <w:p w14:paraId="3FB7082E" w14:textId="77777777" w:rsidR="00342AA9" w:rsidRDefault="00342AA9" w:rsidP="00342AA9">
      <w:pPr>
        <w:pStyle w:val="Aufz1GradKastendunkel"/>
      </w:pPr>
      <w:r>
        <w:t xml:space="preserve">Herr/Frau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(</w:t>
      </w:r>
      <w:r w:rsidRPr="008B736F">
        <w:rPr>
          <w:rStyle w:val="Betonungkursiv"/>
          <w:rFonts w:eastAsiaTheme="majorEastAsia"/>
        </w:rPr>
        <w:t>Name, Vorname</w:t>
      </w:r>
      <w:r>
        <w:t xml:space="preserve">), geb. am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, Wohnort: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; Staatsangehörigkeit(en):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6BC1A0EE" w14:textId="77777777" w:rsidR="00342AA9" w:rsidRDefault="00342AA9" w:rsidP="00342AA9">
      <w:r>
        <w:t>und zwar durch Vereinbarung mit den verbleibenden Gesellschaftern. Seine Vertretungsmacht ist beendet, (</w:t>
      </w:r>
      <w:r w:rsidRPr="008B736F">
        <w:rPr>
          <w:rStyle w:val="Betonungkursiv"/>
          <w:rFonts w:eastAsiaTheme="majorEastAsia"/>
        </w:rPr>
        <w:t>alternativ</w:t>
      </w:r>
      <w:r>
        <w:t>): und zwar durch zugegangene Kündigung und Verstreichen der Kündigungsfrist (der Gesellschaftsvertrag sieht hierfür keine Auflösung der Gesellschaft vor). Seine Vertretungsmacht ist beendet.</w:t>
      </w:r>
    </w:p>
    <w:p w14:paraId="7E47AA97" w14:textId="77777777" w:rsidR="00342AA9" w:rsidRDefault="00342AA9" w:rsidP="00342AA9">
      <w:r>
        <w:t xml:space="preserve">Die verbleibenden Gesellschafter führen die </w:t>
      </w:r>
      <w:proofErr w:type="spellStart"/>
      <w:r>
        <w:t>eGbR</w:t>
      </w:r>
      <w:proofErr w:type="spellEnd"/>
      <w:r>
        <w:t xml:space="preserve"> mit gleichem Namen fort.</w:t>
      </w:r>
    </w:p>
    <w:p w14:paraId="1E6864DC" w14:textId="77777777" w:rsidR="00342AA9" w:rsidRDefault="00342AA9" w:rsidP="00342AA9">
      <w:r>
        <w:t>Die Geschäftsanschrift der Gesellschaft ist unverändert.</w:t>
      </w:r>
    </w:p>
    <w:p w14:paraId="25F20518" w14:textId="77777777" w:rsidR="00342AA9" w:rsidRDefault="00342AA9" w:rsidP="00342AA9">
      <w:r>
        <w:t>Die allgemeine Vertretungsregelung für die verbleibenden Gesellschafter ist unverändert.</w:t>
      </w:r>
    </w:p>
    <w:p w14:paraId="50BA33E6" w14:textId="77777777" w:rsidR="00342AA9" w:rsidRPr="001E4AD1" w:rsidRDefault="00342AA9" w:rsidP="00342AA9">
      <w:pPr>
        <w:pStyle w:val="Zwischenberschrift"/>
        <w:jc w:val="center"/>
      </w:pPr>
      <w:r w:rsidRPr="003B33C6">
        <w:rPr>
          <w:rFonts w:eastAsiaTheme="majorEastAsia"/>
        </w:rPr>
        <w:t>II. Notarhinweise</w:t>
      </w:r>
    </w:p>
    <w:p w14:paraId="1265D1A7" w14:textId="77777777" w:rsidR="00342AA9" w:rsidRDefault="00342AA9" w:rsidP="00342AA9">
      <w:r>
        <w:t>Wir sind vom beglaubigenden Notar informiert worden, dass die für die Gesellschaft die Pflichten des Geldwäschegesetzes einschlägig sind. Dem Transparenzregister sind die benötigten gesetzlichen Angaben durch die Gesellschafter/Geschäftsführer zu melden. Die Daten sind aktuell zu halten. Verstöße können Bußgelder nach sich ziehen.</w:t>
      </w:r>
    </w:p>
    <w:p w14:paraId="6728B800" w14:textId="77777777" w:rsidR="00342AA9" w:rsidRPr="001E4AD1" w:rsidRDefault="00342AA9" w:rsidP="00342AA9">
      <w:pPr>
        <w:pStyle w:val="Zwischenberschrift"/>
        <w:jc w:val="center"/>
      </w:pPr>
      <w:r w:rsidRPr="003B33C6">
        <w:rPr>
          <w:rFonts w:eastAsiaTheme="majorEastAsia"/>
        </w:rPr>
        <w:t>III. Vollmacht</w:t>
      </w:r>
    </w:p>
    <w:p w14:paraId="2027CB04" w14:textId="77777777" w:rsidR="00342AA9" w:rsidRDefault="00342AA9" w:rsidP="00342AA9">
      <w:r>
        <w:t xml:space="preserve">Losgelöst von der gesetzlich vermuteten Vollmacht nach </w:t>
      </w:r>
      <w:r w:rsidRPr="00B74BB5">
        <w:t>§ </w:t>
      </w:r>
      <w:r w:rsidRPr="00B34B66">
        <w:t xml:space="preserve">378 </w:t>
      </w:r>
      <w:r w:rsidRPr="00B74BB5">
        <w:t>Abs. </w:t>
      </w:r>
      <w:r w:rsidRPr="00B34B66">
        <w:t xml:space="preserve">2 </w:t>
      </w:r>
      <w:proofErr w:type="spellStart"/>
      <w:r w:rsidRPr="00B34B66">
        <w:t>FamFG</w:t>
      </w:r>
      <w:proofErr w:type="spellEnd"/>
      <w:r>
        <w:t xml:space="preserve"> bevollmächtigen wir den Notar, diese Registeranmeldung für uns zu ergänzen und/oder abzuändern.</w:t>
      </w:r>
    </w:p>
    <w:p w14:paraId="31A42B53" w14:textId="77777777" w:rsidR="00342AA9" w:rsidRDefault="00342AA9" w:rsidP="00342AA9">
      <w:r>
        <w:t xml:space="preserve">Wir bevollmächtigen zudem jeden der Notariatsangestellten des Notars sowie die Notariatsangestellte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 xml:space="preserve"> befreit von den Beschränkungen des </w:t>
      </w:r>
      <w:r w:rsidRPr="00B74BB5">
        <w:t>§ </w:t>
      </w:r>
      <w:r w:rsidRPr="00B34B66">
        <w:t xml:space="preserve">181 </w:t>
      </w:r>
      <w:r w:rsidRPr="00B74BB5">
        <w:t>Alt. 2</w:t>
      </w:r>
      <w:r w:rsidRPr="00B34B66">
        <w:t xml:space="preserve"> BGB</w:t>
      </w:r>
      <w:r>
        <w:t>, diese Registeranmeldung für uns zu ändern.</w:t>
      </w:r>
    </w:p>
    <w:p w14:paraId="021EE4F3" w14:textId="77777777" w:rsidR="00342AA9" w:rsidRDefault="00342AA9" w:rsidP="00342AA9">
      <w:r>
        <w:t>Die Vollmacht erlischt mit Eintragung des Angemeldeten im Gesellschaftsregister.</w:t>
      </w:r>
    </w:p>
    <w:p w14:paraId="7641F0ED" w14:textId="77777777" w:rsidR="00342AA9" w:rsidRDefault="00342AA9" w:rsidP="00342AA9"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  <w:r>
        <w:t>, den</w:t>
      </w:r>
      <w:r w:rsidRPr="004D537D">
        <w:t xml:space="preserve"> </w:t>
      </w: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5AC4AC35" w14:textId="77777777" w:rsidR="00342AA9" w:rsidRPr="004D537D" w:rsidRDefault="00342AA9" w:rsidP="00342AA9">
      <w:pPr>
        <w:rPr>
          <w:highlight w:val="lightGray"/>
        </w:rPr>
      </w:pPr>
      <w:r w:rsidRPr="004D537D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D537D">
        <w:rPr>
          <w:highlight w:val="lightGray"/>
        </w:rPr>
        <w:instrText xml:space="preserve"> FORMTEXT </w:instrText>
      </w:r>
      <w:r w:rsidRPr="004D537D">
        <w:rPr>
          <w:highlight w:val="lightGray"/>
        </w:rPr>
      </w:r>
      <w:r w:rsidRPr="004D537D">
        <w:rPr>
          <w:highlight w:val="lightGray"/>
        </w:rPr>
        <w:fldChar w:fldCharType="separate"/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noProof/>
          <w:highlight w:val="lightGray"/>
        </w:rPr>
        <w:t> </w:t>
      </w:r>
      <w:r w:rsidRPr="004D537D">
        <w:rPr>
          <w:highlight w:val="lightGray"/>
        </w:rPr>
        <w:fldChar w:fldCharType="end"/>
      </w:r>
    </w:p>
    <w:p w14:paraId="45B9E206" w14:textId="0ABEBF30" w:rsidR="007677C5" w:rsidRPr="00342AA9" w:rsidRDefault="00342AA9" w:rsidP="00342AA9">
      <w:r>
        <w:t>(</w:t>
      </w:r>
      <w:r w:rsidRPr="001E4AD1">
        <w:rPr>
          <w:rStyle w:val="Betonungkursiv"/>
          <w:rFonts w:eastAsiaTheme="majorEastAsia"/>
        </w:rPr>
        <w:t>Unterschriften sämtlicher Gesellschafter und des ausgeschiedenen Gesellschafters sowie die Beglaubigung der Unterschriften</w:t>
      </w:r>
      <w:r>
        <w:t>)</w:t>
      </w:r>
    </w:p>
    <w:sectPr w:rsidR="007677C5" w:rsidRPr="00342A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B7E9A" w14:textId="77777777" w:rsidR="007B6A1A" w:rsidRDefault="007B6A1A" w:rsidP="007B6A1A">
      <w:pPr>
        <w:spacing w:before="0" w:after="0"/>
      </w:pPr>
      <w:r>
        <w:separator/>
      </w:r>
    </w:p>
  </w:endnote>
  <w:endnote w:type="continuationSeparator" w:id="0">
    <w:p w14:paraId="3CF57973" w14:textId="77777777" w:rsidR="007B6A1A" w:rsidRDefault="007B6A1A" w:rsidP="007B6A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0BAF1" w14:textId="77777777" w:rsidR="007B6A1A" w:rsidRDefault="007B6A1A" w:rsidP="007B6A1A">
      <w:pPr>
        <w:spacing w:before="0" w:after="0"/>
      </w:pPr>
      <w:r>
        <w:separator/>
      </w:r>
    </w:p>
  </w:footnote>
  <w:footnote w:type="continuationSeparator" w:id="0">
    <w:p w14:paraId="08B15033" w14:textId="77777777" w:rsidR="007B6A1A" w:rsidRDefault="007B6A1A" w:rsidP="007B6A1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70731"/>
    <w:multiLevelType w:val="hybridMultilevel"/>
    <w:tmpl w:val="2DB4C668"/>
    <w:lvl w:ilvl="0" w:tplc="067E4954">
      <w:start w:val="1"/>
      <w:numFmt w:val="bullet"/>
      <w:lvlRestart w:val="0"/>
      <w:pStyle w:val="Aufz1GradKastendunkel"/>
      <w:lvlText w:val="■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069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E0"/>
    <w:rsid w:val="00137BB5"/>
    <w:rsid w:val="002A1906"/>
    <w:rsid w:val="003155E0"/>
    <w:rsid w:val="00342AA9"/>
    <w:rsid w:val="0044700B"/>
    <w:rsid w:val="005A0598"/>
    <w:rsid w:val="00625A10"/>
    <w:rsid w:val="007677C5"/>
    <w:rsid w:val="007B6A1A"/>
    <w:rsid w:val="00B9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34E29"/>
  <w15:chartTrackingRefBased/>
  <w15:docId w15:val="{1C86A9D3-6000-4D37-A6A2-3119533F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55E0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155E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155E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155E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155E0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155E0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5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15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155E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55E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55E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55E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55E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55E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155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315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155E0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15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155E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3155E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155E0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3155E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15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155E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155E0"/>
    <w:rPr>
      <w:b/>
      <w:bCs/>
      <w:smallCaps/>
      <w:color w:val="0F4761" w:themeColor="accent1" w:themeShade="BF"/>
      <w:spacing w:val="5"/>
    </w:rPr>
  </w:style>
  <w:style w:type="character" w:customStyle="1" w:styleId="Betonungkursiv">
    <w:name w:val="Betonung kursiv"/>
    <w:basedOn w:val="Absatz-Standardschriftart"/>
    <w:rsid w:val="003155E0"/>
    <w:rPr>
      <w:i/>
      <w:color w:val="0E2841" w:themeColor="text2"/>
    </w:rPr>
  </w:style>
  <w:style w:type="paragraph" w:customStyle="1" w:styleId="Liste1Gradmanuell">
    <w:name w:val="Liste 1. Grad manuell"/>
    <w:basedOn w:val="Standard"/>
    <w:rsid w:val="003155E0"/>
    <w:pPr>
      <w:tabs>
        <w:tab w:val="left" w:pos="454"/>
      </w:tabs>
      <w:ind w:left="454" w:hanging="454"/>
    </w:pPr>
  </w:style>
  <w:style w:type="paragraph" w:customStyle="1" w:styleId="Musterberschrift">
    <w:name w:val="Muster Überschrift"/>
    <w:basedOn w:val="Standard"/>
    <w:next w:val="Standard"/>
    <w:rsid w:val="00B931B2"/>
    <w:rPr>
      <w:sz w:val="28"/>
      <w:szCs w:val="32"/>
    </w:rPr>
  </w:style>
  <w:style w:type="character" w:styleId="Hyperlink">
    <w:name w:val="Hyperlink"/>
    <w:basedOn w:val="Absatz-Standardschriftart"/>
    <w:uiPriority w:val="99"/>
    <w:rsid w:val="007B6A1A"/>
    <w:rPr>
      <w:color w:val="0000FF"/>
      <w:u w:val="single"/>
    </w:rPr>
  </w:style>
  <w:style w:type="paragraph" w:styleId="Funotentext">
    <w:name w:val="footnote text"/>
    <w:basedOn w:val="Standard"/>
    <w:link w:val="FunotentextZchn"/>
    <w:semiHidden/>
    <w:rsid w:val="007B6A1A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7B6A1A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character" w:styleId="Funotenzeichen">
    <w:name w:val="footnote reference"/>
    <w:basedOn w:val="Absatz-Standardschriftart"/>
    <w:semiHidden/>
    <w:rsid w:val="007B6A1A"/>
    <w:rPr>
      <w:rFonts w:ascii="Arial" w:hAnsi="Arial"/>
      <w:vertAlign w:val="superscript"/>
    </w:rPr>
  </w:style>
  <w:style w:type="character" w:customStyle="1" w:styleId="Betonungfett">
    <w:name w:val="Betonung fett"/>
    <w:basedOn w:val="Absatz-Standardschriftart"/>
    <w:rsid w:val="007B6A1A"/>
    <w:rPr>
      <w:b/>
      <w:color w:val="0E2841" w:themeColor="text2"/>
    </w:rPr>
  </w:style>
  <w:style w:type="character" w:customStyle="1" w:styleId="SchrifttumAutor">
    <w:name w:val="Schrifttum Autor"/>
    <w:basedOn w:val="Absatz-Standardschriftart"/>
    <w:rsid w:val="007B6A1A"/>
    <w:rPr>
      <w:rFonts w:ascii="Arial" w:hAnsi="Arial" w:cs="Arial"/>
      <w:i/>
      <w:color w:val="993300"/>
    </w:rPr>
  </w:style>
  <w:style w:type="paragraph" w:customStyle="1" w:styleId="Aufz1GradEinzug">
    <w:name w:val="Aufz 1. Grad Einzug"/>
    <w:basedOn w:val="Standard"/>
    <w:rsid w:val="007B6A1A"/>
    <w:pPr>
      <w:ind w:left="454"/>
    </w:pPr>
  </w:style>
  <w:style w:type="paragraph" w:customStyle="1" w:styleId="Liste2Gradmanuell">
    <w:name w:val="Liste 2. Grad manuell"/>
    <w:basedOn w:val="Standard"/>
    <w:rsid w:val="007B6A1A"/>
    <w:pPr>
      <w:tabs>
        <w:tab w:val="left" w:pos="907"/>
      </w:tabs>
      <w:suppressAutoHyphens/>
      <w:autoSpaceDE w:val="0"/>
      <w:autoSpaceDN w:val="0"/>
      <w:adjustRightInd w:val="0"/>
      <w:ind w:left="907" w:hanging="454"/>
    </w:pPr>
    <w:rPr>
      <w:rFonts w:cs="Arial"/>
      <w:color w:val="000000"/>
      <w:szCs w:val="22"/>
      <w:u w:color="000000"/>
    </w:rPr>
  </w:style>
  <w:style w:type="paragraph" w:customStyle="1" w:styleId="Zwischenberschrift">
    <w:name w:val="Zwischenüberschrift"/>
    <w:basedOn w:val="Standard"/>
    <w:next w:val="Standard"/>
    <w:rsid w:val="007B6A1A"/>
    <w:rPr>
      <w:b/>
      <w:color w:val="808080"/>
    </w:rPr>
  </w:style>
  <w:style w:type="paragraph" w:customStyle="1" w:styleId="Aufz1GradKastendunkel">
    <w:name w:val="Aufz 1. Grad Kasten dunkel"/>
    <w:basedOn w:val="Standard"/>
    <w:rsid w:val="00342AA9"/>
    <w:pPr>
      <w:numPr>
        <w:numId w:val="1"/>
      </w:numPr>
      <w:tabs>
        <w:tab w:val="left" w:pos="454"/>
      </w:tabs>
      <w:ind w:left="454" w:hanging="45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Sabrina Patzel</dc:creator>
  <cp:keywords/>
  <dc:description/>
  <cp:lastModifiedBy>Sabrina Patzel</cp:lastModifiedBy>
  <cp:revision>2</cp:revision>
  <dcterms:created xsi:type="dcterms:W3CDTF">2026-01-29T14:04:00Z</dcterms:created>
  <dcterms:modified xsi:type="dcterms:W3CDTF">2026-01-29T14:04:00Z</dcterms:modified>
</cp:coreProperties>
</file>